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9A60E" w14:textId="77777777" w:rsidR="0062648F" w:rsidRPr="00DC7E39" w:rsidRDefault="0062648F" w:rsidP="0062648F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C7E39" w:rsidRPr="00DC7E39" w14:paraId="502A524B" w14:textId="77777777" w:rsidTr="00B94B6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F41DDC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C7E39" w:rsidRPr="00DC7E39" w14:paraId="7BF2F27F" w14:textId="77777777" w:rsidTr="00B94B69">
        <w:tc>
          <w:tcPr>
            <w:tcW w:w="1799" w:type="dxa"/>
            <w:gridSpan w:val="3"/>
          </w:tcPr>
          <w:p w14:paraId="02A3EB21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0955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Glasbena kultura</w:t>
            </w:r>
          </w:p>
        </w:tc>
      </w:tr>
      <w:tr w:rsidR="00DC7E39" w:rsidRPr="00DC7E39" w14:paraId="5F4E6023" w14:textId="77777777" w:rsidTr="00B94B69">
        <w:tc>
          <w:tcPr>
            <w:tcW w:w="1799" w:type="dxa"/>
            <w:gridSpan w:val="3"/>
          </w:tcPr>
          <w:p w14:paraId="324DE334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1F79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 xml:space="preserve">Musical 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Culture</w:t>
            </w:r>
            <w:proofErr w:type="spellEnd"/>
          </w:p>
        </w:tc>
      </w:tr>
      <w:tr w:rsidR="00DC7E39" w:rsidRPr="00DC7E39" w14:paraId="63571519" w14:textId="77777777" w:rsidTr="00B94B69">
        <w:tc>
          <w:tcPr>
            <w:tcW w:w="3307" w:type="dxa"/>
            <w:gridSpan w:val="5"/>
            <w:vAlign w:val="center"/>
          </w:tcPr>
          <w:p w14:paraId="5CCB103B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53A8863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18F3FD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90068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C7E39" w:rsidRPr="00DC7E39" w14:paraId="71C48CE0" w14:textId="77777777" w:rsidTr="00B94B6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D158CB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60482F1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44AE2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01D8D0C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CD286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A9391F2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2C70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4A9664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C7E39" w:rsidRPr="00DC7E39" w14:paraId="4655387D" w14:textId="77777777" w:rsidTr="00B94B6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4F3C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6CF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141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F12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</w:tr>
      <w:tr w:rsidR="00DC7E39" w:rsidRPr="00DC7E39" w14:paraId="4F2804FF" w14:textId="77777777" w:rsidTr="00B94B6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ECA6" w14:textId="77777777" w:rsidR="0062648F" w:rsidRPr="00DC7E39" w:rsidRDefault="00A27349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62648F" w:rsidRPr="00DC7E39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82F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50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5C3B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DC7E39" w:rsidRPr="00DC7E39" w14:paraId="3E0C3243" w14:textId="77777777" w:rsidTr="00B94B69">
        <w:trPr>
          <w:trHeight w:val="103"/>
        </w:trPr>
        <w:tc>
          <w:tcPr>
            <w:tcW w:w="9690" w:type="dxa"/>
            <w:gridSpan w:val="18"/>
          </w:tcPr>
          <w:p w14:paraId="4D548201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DC7E39" w14:paraId="2525C933" w14:textId="77777777" w:rsidTr="00B94B6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0FC45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B4A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C7E39" w:rsidRPr="00DC7E39" w14:paraId="6407B727" w14:textId="77777777" w:rsidTr="00B94B69">
        <w:tc>
          <w:tcPr>
            <w:tcW w:w="5718" w:type="dxa"/>
            <w:gridSpan w:val="12"/>
          </w:tcPr>
          <w:p w14:paraId="35A471E9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2BCF5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DC7E39" w14:paraId="1BAB820B" w14:textId="77777777" w:rsidTr="00B94B6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0A3D32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University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66ED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DC7E39" w14:paraId="695641CC" w14:textId="77777777" w:rsidTr="00B94B69">
        <w:tc>
          <w:tcPr>
            <w:tcW w:w="9690" w:type="dxa"/>
            <w:gridSpan w:val="18"/>
          </w:tcPr>
          <w:p w14:paraId="1DA8A1DC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DC7E39" w14:paraId="2FFCA25F" w14:textId="77777777" w:rsidTr="00B94B6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2716E3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FA5CBE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BEA5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0A9860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88DCB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37884E9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AF4B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7CA8A0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1E63A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1A2C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732D66F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FD3CA0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FABB9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C7E39" w:rsidRPr="00DC7E39" w14:paraId="5AACBC7A" w14:textId="77777777" w:rsidTr="00B94B6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E7A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0D5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BA38" w14:textId="6C10B21E" w:rsidR="0062648F" w:rsidRPr="00DC7E39" w:rsidRDefault="000471F5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30</w:t>
            </w:r>
            <w:r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I</w:t>
            </w:r>
            <w:r w:rsidR="004E039E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E5D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276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3F2E" w14:textId="578E1192" w:rsidR="0062648F" w:rsidRPr="00DC7E39" w:rsidRDefault="000471F5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bookmarkStart w:id="0" w:name="_GoBack"/>
            <w:r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  <w:bookmarkEnd w:id="0"/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38F1E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4FB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DC7E39" w:rsidRPr="00DC7E39" w14:paraId="128BF90B" w14:textId="77777777" w:rsidTr="00B94B69">
        <w:tc>
          <w:tcPr>
            <w:tcW w:w="9690" w:type="dxa"/>
            <w:gridSpan w:val="18"/>
          </w:tcPr>
          <w:p w14:paraId="2FC7797A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DC7E39" w14:paraId="79F6C5E3" w14:textId="77777777" w:rsidTr="00B94B69">
        <w:tc>
          <w:tcPr>
            <w:tcW w:w="3307" w:type="dxa"/>
            <w:gridSpan w:val="5"/>
          </w:tcPr>
          <w:p w14:paraId="1EDDC58F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905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doc. dr. Ivan Lešnik /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Assisistant</w:t>
            </w:r>
            <w:proofErr w:type="spellEnd"/>
            <w:r w:rsidRPr="00DC7E39">
              <w:rPr>
                <w:rFonts w:ascii="Calibri" w:hAnsi="Calibri" w:cs="Calibri"/>
                <w:sz w:val="22"/>
                <w:szCs w:val="22"/>
              </w:rPr>
              <w:t xml:space="preserve"> Prof. Ivan Lešnik, 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ScD</w:t>
            </w:r>
            <w:proofErr w:type="spellEnd"/>
          </w:p>
        </w:tc>
      </w:tr>
      <w:tr w:rsidR="00DC7E39" w:rsidRPr="00DC7E39" w14:paraId="605871A5" w14:textId="77777777" w:rsidTr="00B94B69">
        <w:tc>
          <w:tcPr>
            <w:tcW w:w="9690" w:type="dxa"/>
            <w:gridSpan w:val="18"/>
          </w:tcPr>
          <w:p w14:paraId="0B1283D6" w14:textId="77777777" w:rsidR="0062648F" w:rsidRPr="00DC7E39" w:rsidRDefault="0062648F" w:rsidP="00B94B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DC7E39" w14:paraId="3B313417" w14:textId="77777777" w:rsidTr="00B94B69">
        <w:tc>
          <w:tcPr>
            <w:tcW w:w="1641" w:type="dxa"/>
            <w:gridSpan w:val="2"/>
            <w:vMerge w:val="restart"/>
          </w:tcPr>
          <w:p w14:paraId="3C0CBD07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FBC9992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15C62B0" w14:textId="77777777" w:rsidR="0062648F" w:rsidRPr="00DC7E39" w:rsidRDefault="0062648F" w:rsidP="00B94B6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BBF4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DC7E39" w14:paraId="57FB0C10" w14:textId="77777777" w:rsidTr="00B94B6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9A835E3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5283601" w14:textId="77777777" w:rsidR="0062648F" w:rsidRPr="00DC7E39" w:rsidRDefault="0062648F" w:rsidP="00B94B6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BDD3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DC7E39" w14:paraId="225C9EBD" w14:textId="77777777" w:rsidTr="00B94B6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A956E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2139214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D7B913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E3BD08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7BF6A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D70161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DC7E39" w14:paraId="663ECBD2" w14:textId="77777777" w:rsidTr="00B94B69">
        <w:trPr>
          <w:trHeight w:val="48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A7D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C0F3B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31C2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DC7E39" w14:paraId="436BDD1F" w14:textId="77777777" w:rsidTr="00B94B6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E2A4F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49C535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C7E3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1F580B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19D60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7F3DA0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62648F" w:rsidRPr="00DC7E39" w14:paraId="039D2385" w14:textId="77777777" w:rsidTr="00B94B69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B85E" w14:textId="77777777" w:rsidR="0062648F" w:rsidRPr="00DC7E39" w:rsidRDefault="0062648F" w:rsidP="00B94B69">
            <w:pPr>
              <w:tabs>
                <w:tab w:val="num" w:pos="108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Glasbena znanja</w:t>
            </w:r>
          </w:p>
          <w:p w14:paraId="7BC3BA46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Razumevanje in uporaba temeljnih glasbenih znanj in ustrezne glasbene terminologije,</w:t>
            </w:r>
          </w:p>
          <w:p w14:paraId="1ECDFE40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razumevanje, branje ter izvajanje partiture: vokalno in instrumentalno,</w:t>
            </w:r>
          </w:p>
          <w:p w14:paraId="5F9FA99A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glasbeno ustvarjanje in poustvarjanje,</w:t>
            </w:r>
          </w:p>
          <w:p w14:paraId="0B3A564F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razvijanje glasbenih in posebno pevskih sposobnosti ter spretnosti igranja na male instrumente,</w:t>
            </w:r>
          </w:p>
          <w:p w14:paraId="580DD49D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 xml:space="preserve">glasbeni nastopi in analiza. </w:t>
            </w:r>
          </w:p>
          <w:p w14:paraId="25A2628E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Zgodovinski pregled glasbenih slogov: značilnosti, oblike, predstavniki.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B9B0E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E24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Musical knowledge:</w:t>
            </w:r>
          </w:p>
          <w:p w14:paraId="2F8A7DB1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understanding and application of basic musical knowledge and appropriate musical terminology;</w:t>
            </w:r>
          </w:p>
          <w:p w14:paraId="6F04B522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understanding, reading and performing scores: vocal and instrumental;</w:t>
            </w:r>
          </w:p>
          <w:p w14:paraId="22A5BE48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creating recreating music;</w:t>
            </w:r>
          </w:p>
          <w:p w14:paraId="4B819D68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the development of music and especially singing abilities and skills of playing small instruments;</w:t>
            </w:r>
          </w:p>
          <w:p w14:paraId="46808309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musical performances and analysis;</w:t>
            </w:r>
          </w:p>
          <w:p w14:paraId="4B2FCB75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Historical overview of musical styles: features, forms, and representatives.</w:t>
            </w:r>
          </w:p>
        </w:tc>
      </w:tr>
    </w:tbl>
    <w:p w14:paraId="3E685AE4" w14:textId="77777777" w:rsidR="0062648F" w:rsidRPr="00DC7E39" w:rsidRDefault="0062648F" w:rsidP="0062648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C7E39" w:rsidRPr="00DC7E39" w14:paraId="2578B833" w14:textId="77777777" w:rsidTr="08ED815A">
        <w:tc>
          <w:tcPr>
            <w:tcW w:w="9695" w:type="dxa"/>
            <w:gridSpan w:val="6"/>
          </w:tcPr>
          <w:p w14:paraId="4473B1CC" w14:textId="77777777" w:rsidR="0062648F" w:rsidRPr="00DC7E39" w:rsidRDefault="0062648F" w:rsidP="53D8B1E3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53D8B1E3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Readings</w:t>
            </w:r>
            <w:proofErr w:type="spellEnd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DC7E39" w:rsidRPr="009D2D10" w14:paraId="6605E52D" w14:textId="77777777" w:rsidTr="08ED815A">
        <w:trPr>
          <w:trHeight w:val="977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553F" w14:textId="77777777" w:rsidR="0062648F" w:rsidRPr="00DC7E39" w:rsidRDefault="0062648F" w:rsidP="00B94B69">
            <w:pPr>
              <w:tabs>
                <w:tab w:val="num" w:pos="108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FB607C2" w14:textId="5223F836" w:rsidR="0062648F" w:rsidRPr="00DC7E39" w:rsidRDefault="0062648F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Borota, B (2013).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Glasbene dejavnosti.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430BCD59" w:rsidRPr="2FA35E3F">
              <w:rPr>
                <w:rFonts w:ascii="Calibri" w:hAnsi="Calibri" w:cs="Calibri"/>
                <w:sz w:val="22"/>
                <w:szCs w:val="22"/>
              </w:rPr>
              <w:t>Univerza na Primorskem.</w:t>
            </w:r>
          </w:p>
          <w:p w14:paraId="15548E52" w14:textId="77777777" w:rsidR="00C76AF2" w:rsidRPr="00DC7E39" w:rsidRDefault="0062648F" w:rsidP="00C76AF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Denac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, O. (2002).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Glasba pri celostnem razvoju otrokove osebnosti.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Ljubljana: Zavod RS za šolstvo.</w:t>
            </w:r>
          </w:p>
          <w:p w14:paraId="67E4A864" w14:textId="77777777" w:rsidR="0062648F" w:rsidRPr="00DC7E39" w:rsidRDefault="0062648F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Sicherl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-Kafol, B. (2001).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Celostna glasbena vzgoja: srce-um-telo. </w:t>
            </w:r>
            <w:r w:rsidRPr="2FA35E3F">
              <w:rPr>
                <w:rFonts w:ascii="Calibri" w:hAnsi="Calibri" w:cs="Calibri"/>
                <w:sz w:val="22"/>
                <w:szCs w:val="22"/>
              </w:rPr>
              <w:t>Ljubljana: Debora.</w:t>
            </w:r>
          </w:p>
          <w:p w14:paraId="4A1D04E8" w14:textId="693D124C" w:rsidR="00C76AF2" w:rsidRPr="009D2D10" w:rsidRDefault="00C76AF2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Moser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, F (2007).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Vokal – Instrumental fur Orff </w:t>
            </w:r>
            <w:proofErr w:type="spellStart"/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und</w:t>
            </w:r>
            <w:proofErr w:type="spellEnd"/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andere</w:t>
            </w:r>
            <w:proofErr w:type="spellEnd"/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instrumente</w:t>
            </w:r>
            <w:r w:rsidR="4156CBA2"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="00087737" w:rsidRPr="2FA35E3F">
              <w:rPr>
                <w:rFonts w:ascii="Calibri" w:hAnsi="Calibri" w:cs="Calibri"/>
                <w:sz w:val="22"/>
                <w:szCs w:val="22"/>
              </w:rPr>
              <w:t xml:space="preserve"> Salzburg: </w:t>
            </w:r>
            <w:proofErr w:type="spellStart"/>
            <w:r w:rsidR="00087737" w:rsidRPr="2FA35E3F">
              <w:rPr>
                <w:rFonts w:ascii="Calibri" w:hAnsi="Calibri" w:cs="Calibri"/>
                <w:sz w:val="22"/>
                <w:szCs w:val="22"/>
              </w:rPr>
              <w:t>Veritas</w:t>
            </w:r>
            <w:proofErr w:type="spellEnd"/>
            <w:r w:rsidR="00087737" w:rsidRPr="2FA35E3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652066E" w14:textId="77777777" w:rsidR="0062648F" w:rsidRPr="00DC7E39" w:rsidRDefault="0062648F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Pesek, A. (1997).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Otroci v svetu glasbe.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Ljubljana: DZS.</w:t>
            </w:r>
          </w:p>
          <w:p w14:paraId="23CD951C" w14:textId="77777777" w:rsidR="0062648F" w:rsidRPr="00DC7E39" w:rsidRDefault="0062648F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Rotar Pance, B. (2006).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Motivacija – ključ h glasbi.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Nova Gorica: </w:t>
            </w: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E66BA4D" w14:textId="7FD9E9CC" w:rsidR="00B72E2D" w:rsidRPr="009D2D10" w:rsidRDefault="00B72E2D" w:rsidP="2FA35E3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>Interno gradivo.</w:t>
            </w:r>
          </w:p>
        </w:tc>
      </w:tr>
      <w:tr w:rsidR="00DC7E39" w:rsidRPr="009D2D10" w14:paraId="33354724" w14:textId="77777777" w:rsidTr="08ED815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5DAF3" w14:textId="77777777" w:rsidR="0062648F" w:rsidRPr="009D2D10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C1D4976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A97FBA5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DE998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C17416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40724ED1" w14:textId="77777777" w:rsidTr="08ED815A">
        <w:trPr>
          <w:trHeight w:val="26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FC6F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273EE553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2F06111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spoznava temeljna glasbeno strokovna znanja in znanja o glasbeni umetnosti, </w:t>
            </w:r>
          </w:p>
          <w:p w14:paraId="4AC8A0B1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praktično in teoretično spoznava glasbene zakonitosti, </w:t>
            </w:r>
          </w:p>
          <w:p w14:paraId="0DC98623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si razvija temeljne glasbene sposobnosti in spretnosti ter razume vzgojno-izobraževalni proces pri predmetu glasbena vzgoja,</w:t>
            </w:r>
          </w:p>
          <w:p w14:paraId="072BAC68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se teoretično in praktično usposablja za samostojno delo v razredu.</w:t>
            </w:r>
          </w:p>
          <w:p w14:paraId="3181D46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CBDEC86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7D27B59B" w14:textId="77777777" w:rsidR="0062648F" w:rsidRPr="00DC7E39" w:rsidRDefault="0062648F" w:rsidP="0062648F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poznavanje in razumevanje </w:t>
            </w:r>
            <w:r w:rsidRPr="00DC7E39">
              <w:rPr>
                <w:rFonts w:ascii="Calibri" w:hAnsi="Calibri" w:cs="Calibri"/>
                <w:sz w:val="22"/>
                <w:szCs w:val="22"/>
              </w:rPr>
              <w:t xml:space="preserve">osnovnih glasbenih znanj, </w:t>
            </w:r>
          </w:p>
          <w:p w14:paraId="776EEED8" w14:textId="77777777" w:rsidR="0062648F" w:rsidRPr="00DC7E39" w:rsidRDefault="0062648F" w:rsidP="0062648F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razvoj  glasbenih zmožnosti za morebitno  nadaljnje glasbeno izpopolnjevanje in osebnostno rast,</w:t>
            </w:r>
          </w:p>
          <w:p w14:paraId="75CDD844" w14:textId="77777777" w:rsidR="0062648F" w:rsidRPr="00DC7E39" w:rsidRDefault="0062648F" w:rsidP="0062648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razvoj sposobnosti za ustrezno načrtovanje, izvajanje in vrednotenje glasbenega učnega procesa.</w:t>
            </w:r>
          </w:p>
          <w:p w14:paraId="74EE9605" w14:textId="77777777" w:rsidR="0062648F" w:rsidRPr="00DC7E39" w:rsidRDefault="0062648F" w:rsidP="00B94B69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FFE3E9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57B51687" w14:textId="77777777" w:rsidR="0062648F" w:rsidRPr="009D2D10" w:rsidRDefault="0062648F" w:rsidP="0062648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Razvite glasbene sposobnosti in znanja za izvajanje, ustvarjanje in vrednotenje v glasbi. </w:t>
            </w:r>
          </w:p>
          <w:p w14:paraId="592E1EDF" w14:textId="77777777" w:rsidR="0062648F" w:rsidRPr="009D2D10" w:rsidRDefault="0062648F" w:rsidP="0062648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 zakonitosti učno-vzgojnega procesa pri glasbeni vzgoji.</w:t>
            </w:r>
          </w:p>
          <w:p w14:paraId="59632514" w14:textId="77777777" w:rsidR="0062648F" w:rsidRPr="009D2D10" w:rsidRDefault="0062648F" w:rsidP="0062648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didaktičnega področja glasbe ter pridobitev praktičnih znanj za uspešno poučevanje glasbe.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268D3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4A7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A51423F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A673943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get to know the basic musical professional skills and knowledge of the art of music;</w:t>
            </w:r>
          </w:p>
          <w:p w14:paraId="250C9908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get to know the laws of music practically and theoretically;</w:t>
            </w:r>
          </w:p>
          <w:p w14:paraId="6F578BA4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 their basic musical skills and abilities and understand the educational process in the school subject music education;</w:t>
            </w:r>
          </w:p>
          <w:p w14:paraId="0C94F437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get theoretical and practical training for independent work in the classroom.</w:t>
            </w:r>
          </w:p>
          <w:p w14:paraId="4969892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0C0106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34170AC" w14:textId="77777777" w:rsidR="0062648F" w:rsidRPr="009D2D10" w:rsidRDefault="0062648F" w:rsidP="0062648F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basic musical content;</w:t>
            </w:r>
          </w:p>
          <w:p w14:paraId="508C2DB5" w14:textId="77777777" w:rsidR="0062648F" w:rsidRPr="009D2D10" w:rsidRDefault="0062648F" w:rsidP="0062648F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development of musical abilities for possible further musical training and personal growth,</w:t>
            </w:r>
          </w:p>
          <w:p w14:paraId="2CC24D93" w14:textId="77777777" w:rsidR="0062648F" w:rsidRPr="009D2D10" w:rsidRDefault="0062648F" w:rsidP="0062648F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development of skills for proper planning, implementation and evaluation of musical learning process.</w:t>
            </w:r>
          </w:p>
          <w:p w14:paraId="3526CB8E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C5BE78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CCE9AFB" w14:textId="77777777" w:rsidR="0062648F" w:rsidRPr="009D2D10" w:rsidRDefault="0062648F" w:rsidP="0062648F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developed musical skills and knowledge to implement, create, and evaluate in music.</w:t>
            </w:r>
          </w:p>
          <w:p w14:paraId="7D1C8711" w14:textId="77777777" w:rsidR="0062648F" w:rsidRPr="009D2D10" w:rsidRDefault="0062648F" w:rsidP="0062648F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of the laws of the learning process in music education.</w:t>
            </w:r>
          </w:p>
          <w:p w14:paraId="4A7688FE" w14:textId="77777777" w:rsidR="0062648F" w:rsidRPr="009D2D10" w:rsidRDefault="0062648F" w:rsidP="0062648F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the didactic field of music and acquisition of practical skills for successful teaching of music.</w:t>
            </w:r>
          </w:p>
        </w:tc>
      </w:tr>
      <w:tr w:rsidR="00DC7E39" w:rsidRPr="009D2D10" w14:paraId="3E16FB8A" w14:textId="77777777" w:rsidTr="08ED815A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679E5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BF3B75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58B551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30DF03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2FDD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80E67B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5FFA1393" w14:textId="77777777" w:rsidTr="08ED815A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CA48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Znanje in razumevanje</w:t>
            </w:r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A011FF1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8334A46" w14:textId="77777777" w:rsidR="0062648F" w:rsidRPr="009D2D10" w:rsidRDefault="0062648F" w:rsidP="0062648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obvladuje temeljna glasbena znanja in znanja iz glasbene kulture,</w:t>
            </w:r>
          </w:p>
          <w:p w14:paraId="72B54495" w14:textId="77777777" w:rsidR="0062648F" w:rsidRPr="009D2D10" w:rsidRDefault="0062648F" w:rsidP="0062648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 in obvlada osnove vokalne tehnike in tehnike igranja na male instrumente, ima razvite glasbene sposobnosti, spretnosti in znanja ter glasbeni sistem vrednotenja. </w:t>
            </w:r>
          </w:p>
          <w:p w14:paraId="2F14EA36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069EA9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Uporaba:</w:t>
            </w:r>
          </w:p>
          <w:p w14:paraId="0A5A7071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A9845A3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v skladu s potrebami, nameni in cilji učinkovito izbira in uporablja raznolike glasbene dejavnosti, vsebine, metode in sredstva;</w:t>
            </w:r>
          </w:p>
          <w:p w14:paraId="4EB46CF5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načrtuje in organizira ustrezno okolje, ki omogoča ustrezno izvajanje glasbenih dejavnosti pri glasbenih vzgoji;</w:t>
            </w:r>
          </w:p>
          <w:p w14:paraId="7AC4DEAC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pri poučevanju upošteva različna mnenja in vrednotenja ter notranjo in zunanjo diferenciacijo;</w:t>
            </w:r>
          </w:p>
          <w:p w14:paraId="6D9F6D5C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ustrezno vrednoti glasbene vsebine in dogodke;</w:t>
            </w:r>
          </w:p>
          <w:p w14:paraId="18334C73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glasbo z drugimi predmetnimi področji.</w:t>
            </w:r>
          </w:p>
          <w:p w14:paraId="03088C2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F58CB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Refleksija:</w:t>
            </w:r>
          </w:p>
          <w:p w14:paraId="5C24D699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C49954F" w14:textId="77777777" w:rsidR="0062648F" w:rsidRPr="009D2D10" w:rsidRDefault="0062648F" w:rsidP="0062648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z učenci analizira in vrednoti različne glasbene vsebine;</w:t>
            </w:r>
          </w:p>
          <w:p w14:paraId="7DF1B67C" w14:textId="77777777" w:rsidR="0062648F" w:rsidRPr="009D2D10" w:rsidRDefault="0062648F" w:rsidP="0062648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vrednoti in kritično izbira glasbeno literaturo v pisni in zvočni obliki;</w:t>
            </w:r>
          </w:p>
          <w:p w14:paraId="3CF2BB7E" w14:textId="77777777" w:rsidR="0062648F" w:rsidRPr="009D2D10" w:rsidRDefault="0062648F" w:rsidP="0062648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FA1C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BDE9F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9C59C0C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040B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DC07E5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CBB5D78" w14:textId="77777777" w:rsidR="0062648F" w:rsidRPr="009D2D10" w:rsidRDefault="0062648F" w:rsidP="0062648F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master the basic music skills and knowledge of musical culture;</w:t>
            </w:r>
          </w:p>
          <w:p w14:paraId="5AFD8F39" w14:textId="77777777" w:rsidR="0062648F" w:rsidRPr="009D2D10" w:rsidRDefault="0062648F" w:rsidP="0062648F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and master the basics of vocal techniques and the art of playing small instruments, possess developed musical abilities, skills and musical evaluation system.</w:t>
            </w:r>
          </w:p>
          <w:p w14:paraId="4C6C5440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2E8ED3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The students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CE1729B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effectively select and apply diverse musical activities, content, methods and means in accordance with the needs, aims and objectives;</w:t>
            </w:r>
          </w:p>
          <w:p w14:paraId="1FF6887D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plan and organise appropriate environment that allows for proper implementation of musical activities in music education;</w:t>
            </w:r>
          </w:p>
          <w:p w14:paraId="4FDEF7B4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 teaching take into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account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different opinions and evaluations and internal and external differentiation;</w:t>
            </w:r>
          </w:p>
          <w:p w14:paraId="37D19B7E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adequately evaluate the content and music events;</w:t>
            </w:r>
          </w:p>
          <w:p w14:paraId="7F470836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link music to other subject areas.</w:t>
            </w:r>
          </w:p>
          <w:p w14:paraId="6312FED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AC78ECA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4BDD1EC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12B0C00" w14:textId="77777777" w:rsidR="0062648F" w:rsidRPr="009D2D10" w:rsidRDefault="0062648F" w:rsidP="0062648F">
            <w:pPr>
              <w:numPr>
                <w:ilvl w:val="0"/>
                <w:numId w:val="2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analyse and evaluate different musical contents with learners;</w:t>
            </w:r>
          </w:p>
          <w:p w14:paraId="6B78177E" w14:textId="77777777" w:rsidR="0062648F" w:rsidRPr="009D2D10" w:rsidRDefault="0062648F" w:rsidP="0062648F">
            <w:pPr>
              <w:numPr>
                <w:ilvl w:val="0"/>
                <w:numId w:val="2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and critically select musical literature in written and sound form;</w:t>
            </w:r>
          </w:p>
          <w:p w14:paraId="792A1F27" w14:textId="77777777" w:rsidR="0062648F" w:rsidRPr="009D2D10" w:rsidRDefault="0062648F" w:rsidP="0062648F">
            <w:pPr>
              <w:numPr>
                <w:ilvl w:val="0"/>
                <w:numId w:val="2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justify professional conduct on the basis of modern theoretical foundations and practical work.</w:t>
            </w:r>
          </w:p>
        </w:tc>
      </w:tr>
      <w:tr w:rsidR="00DC7E39" w:rsidRPr="009D2D10" w14:paraId="71DCB215" w14:textId="77777777" w:rsidTr="08ED815A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AB6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208B4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14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6B30187A" w14:textId="77777777" w:rsidTr="08ED815A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8B90E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5D01770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B201D3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0DDF2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6FE5C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C900C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3583954F" w14:textId="77777777" w:rsidTr="08ED815A">
        <w:trPr>
          <w:trHeight w:val="93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B0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296FEB78" w14:textId="77777777" w:rsidR="0062648F" w:rsidRPr="009D2D10" w:rsidRDefault="0062648F" w:rsidP="0062648F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45A92D77" w14:textId="77777777" w:rsidR="0062648F" w:rsidRPr="009D2D10" w:rsidRDefault="0062648F" w:rsidP="0062648F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06420407" w14:textId="77777777" w:rsidR="0062648F" w:rsidRPr="009D2D10" w:rsidRDefault="0062648F" w:rsidP="0062648F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2DA1333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35D6EA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58828900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2CEB578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6F1488B8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01CDE9AB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pogovor, razprava.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9EB1C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6E8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Forms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75654B0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frontal form of teaching,</w:t>
            </w:r>
          </w:p>
          <w:p w14:paraId="05FBB264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work in groups,</w:t>
            </w:r>
          </w:p>
          <w:p w14:paraId="23F760A0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  <w:p w14:paraId="644299B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A10C9AA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1156F14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4E531075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seminars,</w:t>
            </w:r>
          </w:p>
          <w:p w14:paraId="63AB2933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practical work</w:t>
            </w:r>
          </w:p>
          <w:p w14:paraId="38587B6B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conversation, debate.</w:t>
            </w:r>
          </w:p>
        </w:tc>
      </w:tr>
      <w:tr w:rsidR="00DC7E39" w:rsidRPr="009D2D10" w14:paraId="59E92189" w14:textId="77777777" w:rsidTr="08ED815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3BE96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EB32D86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64DE3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046DFFF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C0E14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850A4E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86EDC4A" w14:textId="77777777" w:rsidTr="08ED815A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5E6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3F09B8B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300C3AF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Načini: </w:t>
            </w:r>
          </w:p>
          <w:p w14:paraId="7F600409" w14:textId="77777777" w:rsidR="0062648F" w:rsidRPr="009D2D10" w:rsidRDefault="0062648F" w:rsidP="0062648F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2187CA07" w14:textId="77777777" w:rsidR="0062648F" w:rsidRPr="009D2D10" w:rsidRDefault="0062648F" w:rsidP="0062648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715E32A6" w14:textId="77777777" w:rsidR="0062648F" w:rsidRPr="009D2D10" w:rsidRDefault="0062648F" w:rsidP="0062648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praktično preverjanje na instrumentih,</w:t>
            </w:r>
          </w:p>
          <w:p w14:paraId="45CA0EC7" w14:textId="77777777" w:rsidR="0062648F" w:rsidRPr="009D2D10" w:rsidRDefault="0062648F" w:rsidP="0062648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5C786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20 %,</w:t>
            </w:r>
          </w:p>
          <w:p w14:paraId="39E45AB6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20 %,</w:t>
            </w:r>
          </w:p>
          <w:p w14:paraId="0878DBDA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30%,</w:t>
            </w:r>
          </w:p>
          <w:p w14:paraId="1F96E49B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ACCE0CD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827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380576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DA6C079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Types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132AD8F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0392B5A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shorter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products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C4104D1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562C010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</w:tc>
      </w:tr>
      <w:tr w:rsidR="00DC7E39" w:rsidRPr="009D2D10" w14:paraId="2E03D228" w14:textId="77777777" w:rsidTr="08ED815A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5B862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67F559B" w14:textId="77777777" w:rsidR="0062648F" w:rsidRPr="009D2D10" w:rsidRDefault="0062648F" w:rsidP="53D8B1E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Lecturer's</w:t>
            </w:r>
            <w:proofErr w:type="spellEnd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references</w:t>
            </w:r>
            <w:proofErr w:type="spellEnd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DC7E39" w:rsidRPr="009D2D10" w14:paraId="066537C8" w14:textId="77777777" w:rsidTr="08ED815A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0DF" w14:textId="1D483669" w:rsidR="00B94B69" w:rsidRPr="00DC7E39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LEŠNIK, I</w:t>
            </w:r>
            <w:r w:rsidR="390445D7" w:rsidRPr="08ED815A">
              <w:rPr>
                <w:rFonts w:asciiTheme="minorHAnsi" w:hAnsiTheme="minorHAnsi" w:cstheme="minorBidi"/>
                <w:sz w:val="22"/>
                <w:szCs w:val="22"/>
              </w:rPr>
              <w:t>. (2020)</w:t>
            </w:r>
            <w:r w:rsidR="51527062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="390445D7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Correlation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pupils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singing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review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93-102</w:t>
            </w:r>
            <w:r w:rsidR="5E43701D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hyperlink r:id="rId6" w:tgtFrame="scopus" w:history="1"/>
          </w:p>
          <w:p w14:paraId="5DD3EAC5" w14:textId="5ECFE374" w:rsidR="00B94B69" w:rsidRPr="00DC7E39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29DB7489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Teacher's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vocal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technique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as a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condition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Journal of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instructional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studies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world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10, 47-55</w:t>
            </w:r>
            <w:r w:rsidR="639E0097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25E266A7" w14:textId="7187579C" w:rsidR="00B94B69" w:rsidRPr="00DC7E39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799710CF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Evaluation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elementary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International journal on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trends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their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implications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: IJONTE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11</w:t>
            </w:r>
            <w:r w:rsidR="4369FE94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2</w:t>
            </w:r>
            <w:r w:rsidR="664F2EC9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38-50</w:t>
            </w:r>
            <w:r w:rsidR="66248195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2F1D2A85" w14:textId="2C40C2EF" w:rsidR="00C76AF2" w:rsidRPr="009D2D10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="Calibri" w:hAnsi="Calibri" w:cs="Calibri"/>
                <w:sz w:val="22"/>
                <w:szCs w:val="22"/>
              </w:rPr>
              <w:t xml:space="preserve">LEŠNIK, I. </w:t>
            </w:r>
            <w:r w:rsidR="4C4FB7CD" w:rsidRPr="08ED815A">
              <w:rPr>
                <w:rFonts w:ascii="Calibri" w:hAnsi="Calibri" w:cs="Calibr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27026958" w:rsidRPr="08ED815A">
              <w:rPr>
                <w:rFonts w:ascii="Calibri" w:hAnsi="Calibri" w:cs="Calibri"/>
                <w:sz w:val="22"/>
                <w:szCs w:val="22"/>
              </w:rPr>
              <w:t>.</w:t>
            </w:r>
            <w:r w:rsidRPr="08ED815A">
              <w:rPr>
                <w:rFonts w:ascii="Calibri" w:hAnsi="Calibri" w:cs="Calibri"/>
                <w:sz w:val="22"/>
                <w:szCs w:val="22"/>
              </w:rPr>
              <w:t xml:space="preserve"> V: NIKOLIĆ, Milena (ur.), VANTIĆ-TANJIĆ, Medina (ur.). </w:t>
            </w:r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>, 197-210</w:t>
            </w:r>
            <w:r w:rsidR="2040918A" w:rsidRPr="08ED815A">
              <w:rPr>
                <w:rFonts w:ascii="Calibri" w:hAnsi="Calibri" w:cs="Calibri"/>
                <w:sz w:val="22"/>
                <w:szCs w:val="22"/>
              </w:rPr>
              <w:t>.</w:t>
            </w:r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255C3E1" w14:textId="777BE35E" w:rsidR="00C76AF2" w:rsidRPr="009D2D10" w:rsidRDefault="00C76AF2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305F660C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musical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genres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art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 V: NIKOLIĆ, Milena (ur.), VANTIĆ-TANJIĆ, Medina (ur.).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 115-129</w:t>
            </w:r>
            <w:r w:rsidR="1E3042C6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1454704F" w14:textId="5374041F" w:rsidR="001B090A" w:rsidRPr="009D2D10" w:rsidRDefault="001B090A" w:rsidP="2FA35E3F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7419A628" w14:textId="77777777" w:rsidR="00B94B69" w:rsidRPr="009D2D10" w:rsidRDefault="0062648F">
      <w:r w:rsidRPr="009D2D10">
        <w:t xml:space="preserve"> </w:t>
      </w:r>
    </w:p>
    <w:p w14:paraId="170836B5" w14:textId="77777777" w:rsidR="0062648F" w:rsidRPr="009D2D10" w:rsidRDefault="0062648F"/>
    <w:sectPr w:rsidR="0062648F" w:rsidRPr="009D2D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E54EC5" w16cex:dateUtc="2023-10-26T18:47:00Z"/>
  <w16cex:commentExtensible w16cex:durableId="24F0018B" w16cex:dateUtc="2023-11-05T12:25:01.262Z"/>
  <w16cex:commentExtensible w16cex:durableId="0C50297B" w16cex:dateUtc="2023-11-05T12:25:36.36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5AF"/>
    <w:multiLevelType w:val="hybridMultilevel"/>
    <w:tmpl w:val="EA3C9DB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428C7"/>
    <w:multiLevelType w:val="hybridMultilevel"/>
    <w:tmpl w:val="37C29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63772"/>
    <w:multiLevelType w:val="hybridMultilevel"/>
    <w:tmpl w:val="A4FE3E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C3B00"/>
    <w:multiLevelType w:val="hybridMultilevel"/>
    <w:tmpl w:val="3CB8D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D0438"/>
    <w:multiLevelType w:val="hybridMultilevel"/>
    <w:tmpl w:val="AA6808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B1800"/>
    <w:multiLevelType w:val="hybridMultilevel"/>
    <w:tmpl w:val="00D2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D5802"/>
    <w:multiLevelType w:val="hybridMultilevel"/>
    <w:tmpl w:val="FDCA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53E11"/>
    <w:multiLevelType w:val="hybridMultilevel"/>
    <w:tmpl w:val="B80899D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B51F70"/>
    <w:multiLevelType w:val="hybridMultilevel"/>
    <w:tmpl w:val="2E8E4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18FA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6A3A"/>
    <w:multiLevelType w:val="hybridMultilevel"/>
    <w:tmpl w:val="E18072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45A3C"/>
    <w:multiLevelType w:val="hybridMultilevel"/>
    <w:tmpl w:val="D45A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66B75"/>
    <w:multiLevelType w:val="hybridMultilevel"/>
    <w:tmpl w:val="7FCE81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6153C"/>
    <w:multiLevelType w:val="hybridMultilevel"/>
    <w:tmpl w:val="68E21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7D3B"/>
    <w:multiLevelType w:val="hybridMultilevel"/>
    <w:tmpl w:val="2A8C9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C0839"/>
    <w:multiLevelType w:val="hybridMultilevel"/>
    <w:tmpl w:val="62FCF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6D1F"/>
    <w:multiLevelType w:val="hybridMultilevel"/>
    <w:tmpl w:val="3EA012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350E8"/>
    <w:multiLevelType w:val="hybridMultilevel"/>
    <w:tmpl w:val="2B747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F625F"/>
    <w:multiLevelType w:val="hybridMultilevel"/>
    <w:tmpl w:val="4636E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B6C54"/>
    <w:multiLevelType w:val="hybridMultilevel"/>
    <w:tmpl w:val="646AB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969B4"/>
    <w:multiLevelType w:val="hybridMultilevel"/>
    <w:tmpl w:val="F7DE8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F03DF"/>
    <w:multiLevelType w:val="hybridMultilevel"/>
    <w:tmpl w:val="51AA3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40BD5"/>
    <w:multiLevelType w:val="hybridMultilevel"/>
    <w:tmpl w:val="397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7034E"/>
    <w:multiLevelType w:val="hybridMultilevel"/>
    <w:tmpl w:val="0F02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A0FCD"/>
    <w:multiLevelType w:val="hybridMultilevel"/>
    <w:tmpl w:val="970AE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330F9"/>
    <w:multiLevelType w:val="hybridMultilevel"/>
    <w:tmpl w:val="1C8815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211C1"/>
    <w:multiLevelType w:val="hybridMultilevel"/>
    <w:tmpl w:val="6C766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45A35"/>
    <w:multiLevelType w:val="hybridMultilevel"/>
    <w:tmpl w:val="FEAA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122B3"/>
    <w:multiLevelType w:val="hybridMultilevel"/>
    <w:tmpl w:val="B7C0B5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94F7E"/>
    <w:multiLevelType w:val="hybridMultilevel"/>
    <w:tmpl w:val="A37A0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064E5"/>
    <w:multiLevelType w:val="hybridMultilevel"/>
    <w:tmpl w:val="CE9A8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B5DBB"/>
    <w:multiLevelType w:val="hybridMultilevel"/>
    <w:tmpl w:val="24182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C5038"/>
    <w:multiLevelType w:val="hybridMultilevel"/>
    <w:tmpl w:val="7326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A67FB"/>
    <w:multiLevelType w:val="hybridMultilevel"/>
    <w:tmpl w:val="935CC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704AB"/>
    <w:multiLevelType w:val="hybridMultilevel"/>
    <w:tmpl w:val="9198F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B3B23"/>
    <w:multiLevelType w:val="hybridMultilevel"/>
    <w:tmpl w:val="DCD8C58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EA56CF7"/>
    <w:multiLevelType w:val="hybridMultilevel"/>
    <w:tmpl w:val="C83E9A0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25131"/>
    <w:multiLevelType w:val="hybridMultilevel"/>
    <w:tmpl w:val="33A6E92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301364B"/>
    <w:multiLevelType w:val="hybridMultilevel"/>
    <w:tmpl w:val="170C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B146E"/>
    <w:multiLevelType w:val="hybridMultilevel"/>
    <w:tmpl w:val="F2F065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13B75"/>
    <w:multiLevelType w:val="hybridMultilevel"/>
    <w:tmpl w:val="7F160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A3532"/>
    <w:multiLevelType w:val="hybridMultilevel"/>
    <w:tmpl w:val="E674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E0F53"/>
    <w:multiLevelType w:val="hybridMultilevel"/>
    <w:tmpl w:val="20C6B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26788"/>
    <w:multiLevelType w:val="hybridMultilevel"/>
    <w:tmpl w:val="2B909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A39E4"/>
    <w:multiLevelType w:val="hybridMultilevel"/>
    <w:tmpl w:val="5A54B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F731A"/>
    <w:multiLevelType w:val="hybridMultilevel"/>
    <w:tmpl w:val="1B7A8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D5BDA"/>
    <w:multiLevelType w:val="hybridMultilevel"/>
    <w:tmpl w:val="1A9A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27"/>
  </w:num>
  <w:num w:numId="5">
    <w:abstractNumId w:val="40"/>
  </w:num>
  <w:num w:numId="6">
    <w:abstractNumId w:val="10"/>
  </w:num>
  <w:num w:numId="7">
    <w:abstractNumId w:val="5"/>
  </w:num>
  <w:num w:numId="8">
    <w:abstractNumId w:val="37"/>
  </w:num>
  <w:num w:numId="9">
    <w:abstractNumId w:val="31"/>
  </w:num>
  <w:num w:numId="10">
    <w:abstractNumId w:val="36"/>
  </w:num>
  <w:num w:numId="11">
    <w:abstractNumId w:val="25"/>
  </w:num>
  <w:num w:numId="12">
    <w:abstractNumId w:val="35"/>
  </w:num>
  <w:num w:numId="13">
    <w:abstractNumId w:val="0"/>
  </w:num>
  <w:num w:numId="14">
    <w:abstractNumId w:val="8"/>
  </w:num>
  <w:num w:numId="15">
    <w:abstractNumId w:val="21"/>
  </w:num>
  <w:num w:numId="16">
    <w:abstractNumId w:val="30"/>
  </w:num>
  <w:num w:numId="17">
    <w:abstractNumId w:val="38"/>
  </w:num>
  <w:num w:numId="18">
    <w:abstractNumId w:val="18"/>
  </w:num>
  <w:num w:numId="19">
    <w:abstractNumId w:val="6"/>
  </w:num>
  <w:num w:numId="20">
    <w:abstractNumId w:val="11"/>
  </w:num>
  <w:num w:numId="21">
    <w:abstractNumId w:val="28"/>
  </w:num>
  <w:num w:numId="22">
    <w:abstractNumId w:val="46"/>
  </w:num>
  <w:num w:numId="23">
    <w:abstractNumId w:val="19"/>
  </w:num>
  <w:num w:numId="24">
    <w:abstractNumId w:val="14"/>
  </w:num>
  <w:num w:numId="25">
    <w:abstractNumId w:val="22"/>
  </w:num>
  <w:num w:numId="26">
    <w:abstractNumId w:val="47"/>
  </w:num>
  <w:num w:numId="27">
    <w:abstractNumId w:val="15"/>
  </w:num>
  <w:num w:numId="28">
    <w:abstractNumId w:val="20"/>
  </w:num>
  <w:num w:numId="29">
    <w:abstractNumId w:val="13"/>
  </w:num>
  <w:num w:numId="30">
    <w:abstractNumId w:val="16"/>
  </w:num>
  <w:num w:numId="31">
    <w:abstractNumId w:val="29"/>
  </w:num>
  <w:num w:numId="32">
    <w:abstractNumId w:val="12"/>
  </w:num>
  <w:num w:numId="33">
    <w:abstractNumId w:val="44"/>
  </w:num>
  <w:num w:numId="34">
    <w:abstractNumId w:val="1"/>
  </w:num>
  <w:num w:numId="35">
    <w:abstractNumId w:val="26"/>
  </w:num>
  <w:num w:numId="36">
    <w:abstractNumId w:val="34"/>
  </w:num>
  <w:num w:numId="37">
    <w:abstractNumId w:val="43"/>
  </w:num>
  <w:num w:numId="38">
    <w:abstractNumId w:val="17"/>
  </w:num>
  <w:num w:numId="39">
    <w:abstractNumId w:val="9"/>
  </w:num>
  <w:num w:numId="40">
    <w:abstractNumId w:val="45"/>
  </w:num>
  <w:num w:numId="41">
    <w:abstractNumId w:val="24"/>
  </w:num>
  <w:num w:numId="42">
    <w:abstractNumId w:val="41"/>
  </w:num>
  <w:num w:numId="43">
    <w:abstractNumId w:val="4"/>
  </w:num>
  <w:num w:numId="44">
    <w:abstractNumId w:val="42"/>
  </w:num>
  <w:num w:numId="45">
    <w:abstractNumId w:val="39"/>
  </w:num>
  <w:num w:numId="46">
    <w:abstractNumId w:val="7"/>
  </w:num>
  <w:num w:numId="47">
    <w:abstractNumId w:val="33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8F"/>
    <w:rsid w:val="000471F5"/>
    <w:rsid w:val="00087737"/>
    <w:rsid w:val="001B090A"/>
    <w:rsid w:val="00235D36"/>
    <w:rsid w:val="004B7AEB"/>
    <w:rsid w:val="004E039E"/>
    <w:rsid w:val="00533718"/>
    <w:rsid w:val="00570D30"/>
    <w:rsid w:val="0062648F"/>
    <w:rsid w:val="006665A0"/>
    <w:rsid w:val="00687DF8"/>
    <w:rsid w:val="007D01CE"/>
    <w:rsid w:val="00884E00"/>
    <w:rsid w:val="00997D4F"/>
    <w:rsid w:val="009D2D10"/>
    <w:rsid w:val="00A27349"/>
    <w:rsid w:val="00B72E2D"/>
    <w:rsid w:val="00B83FBD"/>
    <w:rsid w:val="00B94B69"/>
    <w:rsid w:val="00C76AF2"/>
    <w:rsid w:val="00D40401"/>
    <w:rsid w:val="00D838CF"/>
    <w:rsid w:val="00DC7E39"/>
    <w:rsid w:val="00E30C8C"/>
    <w:rsid w:val="00E35AAF"/>
    <w:rsid w:val="00EC848A"/>
    <w:rsid w:val="00FD52FF"/>
    <w:rsid w:val="01A3A540"/>
    <w:rsid w:val="02AF7180"/>
    <w:rsid w:val="0326F7AE"/>
    <w:rsid w:val="037D6650"/>
    <w:rsid w:val="05673443"/>
    <w:rsid w:val="05C1FD24"/>
    <w:rsid w:val="0605B5EA"/>
    <w:rsid w:val="066FF0A1"/>
    <w:rsid w:val="06D75875"/>
    <w:rsid w:val="08ED815A"/>
    <w:rsid w:val="0917950A"/>
    <w:rsid w:val="0A8951BB"/>
    <w:rsid w:val="0AC7BF13"/>
    <w:rsid w:val="0C25221C"/>
    <w:rsid w:val="0DB1DF35"/>
    <w:rsid w:val="0F4DAF96"/>
    <w:rsid w:val="121EF793"/>
    <w:rsid w:val="12C0AC2B"/>
    <w:rsid w:val="132FEE77"/>
    <w:rsid w:val="138DFCA4"/>
    <w:rsid w:val="18433F30"/>
    <w:rsid w:val="1ACCFAEA"/>
    <w:rsid w:val="1C9308BE"/>
    <w:rsid w:val="1E15B0C2"/>
    <w:rsid w:val="1E2ED91F"/>
    <w:rsid w:val="1E3042C6"/>
    <w:rsid w:val="1FCAA980"/>
    <w:rsid w:val="2040918A"/>
    <w:rsid w:val="23F1D078"/>
    <w:rsid w:val="23F91047"/>
    <w:rsid w:val="2639EB04"/>
    <w:rsid w:val="27026958"/>
    <w:rsid w:val="2784E5DC"/>
    <w:rsid w:val="27984C5A"/>
    <w:rsid w:val="28589323"/>
    <w:rsid w:val="29DB7489"/>
    <w:rsid w:val="2A32FDFF"/>
    <w:rsid w:val="2BCECE60"/>
    <w:rsid w:val="2D07A32E"/>
    <w:rsid w:val="2D2C0446"/>
    <w:rsid w:val="2D674A1E"/>
    <w:rsid w:val="2D6A9EC1"/>
    <w:rsid w:val="2EC7D4A7"/>
    <w:rsid w:val="2FA35E3F"/>
    <w:rsid w:val="305F660C"/>
    <w:rsid w:val="3063A508"/>
    <w:rsid w:val="31FF7569"/>
    <w:rsid w:val="323E0FE4"/>
    <w:rsid w:val="329039FB"/>
    <w:rsid w:val="3357E77A"/>
    <w:rsid w:val="34A30396"/>
    <w:rsid w:val="350CE931"/>
    <w:rsid w:val="3537162B"/>
    <w:rsid w:val="3575B0A6"/>
    <w:rsid w:val="360E1D17"/>
    <w:rsid w:val="36736814"/>
    <w:rsid w:val="370662B6"/>
    <w:rsid w:val="37F7DBC5"/>
    <w:rsid w:val="390445D7"/>
    <w:rsid w:val="39C970DF"/>
    <w:rsid w:val="3A4921C9"/>
    <w:rsid w:val="3A624A26"/>
    <w:rsid w:val="3BE4F22A"/>
    <w:rsid w:val="3C9BBDD9"/>
    <w:rsid w:val="3E9963A4"/>
    <w:rsid w:val="40604DB5"/>
    <w:rsid w:val="4156CBA2"/>
    <w:rsid w:val="41CBDCDF"/>
    <w:rsid w:val="430BCD59"/>
    <w:rsid w:val="4369FE94"/>
    <w:rsid w:val="43F7F195"/>
    <w:rsid w:val="44299BEA"/>
    <w:rsid w:val="46D7CF7F"/>
    <w:rsid w:val="4844DE1B"/>
    <w:rsid w:val="48CB62B8"/>
    <w:rsid w:val="4A8901F0"/>
    <w:rsid w:val="4B29F0D7"/>
    <w:rsid w:val="4C4FB7CD"/>
    <w:rsid w:val="51527062"/>
    <w:rsid w:val="5165915C"/>
    <w:rsid w:val="527244FE"/>
    <w:rsid w:val="52CA7D1A"/>
    <w:rsid w:val="53D8B1E3"/>
    <w:rsid w:val="540574E1"/>
    <w:rsid w:val="55D8F298"/>
    <w:rsid w:val="57E1B63C"/>
    <w:rsid w:val="58BD3FD4"/>
    <w:rsid w:val="5971E01B"/>
    <w:rsid w:val="5996AEFA"/>
    <w:rsid w:val="5BF4E096"/>
    <w:rsid w:val="5E43701D"/>
    <w:rsid w:val="62796A46"/>
    <w:rsid w:val="62ECEE5D"/>
    <w:rsid w:val="639E0097"/>
    <w:rsid w:val="65BBEB03"/>
    <w:rsid w:val="66248195"/>
    <w:rsid w:val="664F2EC9"/>
    <w:rsid w:val="6839C990"/>
    <w:rsid w:val="68451DA4"/>
    <w:rsid w:val="6E2286BD"/>
    <w:rsid w:val="72131EC3"/>
    <w:rsid w:val="72C92C34"/>
    <w:rsid w:val="7514F789"/>
    <w:rsid w:val="75B549AD"/>
    <w:rsid w:val="76147045"/>
    <w:rsid w:val="76B0C7EA"/>
    <w:rsid w:val="776937E5"/>
    <w:rsid w:val="77F0DDB3"/>
    <w:rsid w:val="799710CF"/>
    <w:rsid w:val="7A18DCE1"/>
    <w:rsid w:val="7E7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45271"/>
  <w15:chartTrackingRefBased/>
  <w15:docId w15:val="{D90CE509-1A61-4D51-968E-3AB88DCA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76AF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3">
    <w:name w:val="heading 3"/>
    <w:basedOn w:val="Navaden"/>
    <w:link w:val="Naslov3Znak"/>
    <w:uiPriority w:val="9"/>
    <w:qFormat/>
    <w:rsid w:val="00B94B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1B090A"/>
    <w:rPr>
      <w:color w:val="0563C1" w:themeColor="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rsid w:val="00B94B69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vadensplet">
    <w:name w:val="Normal (Web)"/>
    <w:basedOn w:val="Navaden"/>
    <w:uiPriority w:val="99"/>
    <w:semiHidden/>
    <w:unhideWhenUsed/>
    <w:rsid w:val="00B94B6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72E2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72E2D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C7E3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7E3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7E39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7E3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7E39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9D2D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opus.com/inward/record.url?partnerID=2dRBettD&amp;eid=2-s2.0-85098241373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76917D6-13AA-4265-94B3-A4F357564F9B}"/>
</file>

<file path=customXml/itemProps2.xml><?xml version="1.0" encoding="utf-8"?>
<ds:datastoreItem xmlns:ds="http://schemas.openxmlformats.org/officeDocument/2006/customXml" ds:itemID="{43E2A724-070D-4D11-BA7B-611ECA6298ED}"/>
</file>

<file path=customXml/itemProps3.xml><?xml version="1.0" encoding="utf-8"?>
<ds:datastoreItem xmlns:ds="http://schemas.openxmlformats.org/officeDocument/2006/customXml" ds:itemID="{E8108D84-C838-4AC0-BBB6-045C651B38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1063</Words>
  <Characters>6906</Characters>
  <Application>Microsoft Office Word</Application>
  <DocSecurity>0</DocSecurity>
  <Lines>341</Lines>
  <Paragraphs>191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Rec</cp:lastModifiedBy>
  <cp:revision>2</cp:revision>
  <dcterms:created xsi:type="dcterms:W3CDTF">2023-11-10T09:08:00Z</dcterms:created>
  <dcterms:modified xsi:type="dcterms:W3CDTF">2023-11-10T09:08:00Z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34da070e76e5a9984f74cb471c7cd1ab4b31e80c61e4c5678f861ca641a40a4f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16419000</vt:r8>
  </property>
</Properties>
</file>